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3228A3" w14:textId="77777777" w:rsidR="00A26F66" w:rsidRDefault="00D31E9E" w:rsidP="00D31E9E">
      <w:pPr>
        <w:spacing w:after="0" w:line="240" w:lineRule="auto"/>
        <w:jc w:val="center"/>
        <w:rPr>
          <w:rFonts w:ascii="Arial" w:eastAsia="Times New Roman" w:hAnsi="Arial" w:cs="Arial"/>
          <w:b/>
          <w:bCs/>
          <w:sz w:val="32"/>
          <w:szCs w:val="32"/>
          <w:lang w:eastAsia="en-AU"/>
        </w:rPr>
      </w:pPr>
      <w:r>
        <w:rPr>
          <w:rFonts w:ascii="Arial" w:eastAsia="Times New Roman" w:hAnsi="Arial" w:cs="Arial"/>
          <w:b/>
          <w:bCs/>
          <w:sz w:val="32"/>
          <w:szCs w:val="32"/>
          <w:lang w:eastAsia="en-AU"/>
        </w:rPr>
        <w:t>MEENIYAN SQUAR</w:t>
      </w:r>
      <w:r w:rsidR="003F21BC">
        <w:rPr>
          <w:rFonts w:ascii="Arial" w:eastAsia="Times New Roman" w:hAnsi="Arial" w:cs="Arial"/>
          <w:b/>
          <w:bCs/>
          <w:sz w:val="32"/>
          <w:szCs w:val="32"/>
          <w:lang w:eastAsia="en-AU"/>
        </w:rPr>
        <w:t>E</w:t>
      </w:r>
      <w:r>
        <w:rPr>
          <w:rFonts w:ascii="Arial" w:eastAsia="Times New Roman" w:hAnsi="Arial" w:cs="Arial"/>
          <w:b/>
          <w:bCs/>
          <w:sz w:val="32"/>
          <w:szCs w:val="32"/>
          <w:lang w:eastAsia="en-AU"/>
        </w:rPr>
        <w:t xml:space="preserve"> </w:t>
      </w:r>
    </w:p>
    <w:p w14:paraId="3D7C5993" w14:textId="37E14573" w:rsidR="00D31E9E" w:rsidRPr="00D31E9E" w:rsidRDefault="00D31E9E" w:rsidP="00D31E9E">
      <w:pPr>
        <w:spacing w:after="0" w:line="240" w:lineRule="auto"/>
        <w:jc w:val="center"/>
        <w:rPr>
          <w:rFonts w:ascii="Arial" w:eastAsia="Times New Roman" w:hAnsi="Arial" w:cs="Arial"/>
          <w:sz w:val="32"/>
          <w:szCs w:val="32"/>
          <w:lang w:eastAsia="en-AU"/>
        </w:rPr>
      </w:pPr>
      <w:bookmarkStart w:id="0" w:name="_GoBack"/>
      <w:bookmarkEnd w:id="0"/>
      <w:r w:rsidRPr="00D31E9E">
        <w:rPr>
          <w:rFonts w:ascii="Arial" w:eastAsia="Times New Roman" w:hAnsi="Arial" w:cs="Arial"/>
          <w:b/>
          <w:bCs/>
          <w:sz w:val="32"/>
          <w:szCs w:val="32"/>
          <w:lang w:eastAsia="en-AU"/>
        </w:rPr>
        <w:t>FRIDAY TWILIGHT MARKET SEASON 2019 – 20</w:t>
      </w:r>
      <w:r w:rsidRPr="00D31E9E">
        <w:rPr>
          <w:rFonts w:ascii="Arial" w:eastAsia="Times New Roman" w:hAnsi="Arial" w:cs="Arial"/>
          <w:b/>
          <w:bCs/>
          <w:sz w:val="32"/>
          <w:szCs w:val="32"/>
          <w:lang w:eastAsia="en-AU"/>
        </w:rPr>
        <w:br/>
      </w:r>
      <w:r w:rsidRPr="00D31E9E">
        <w:rPr>
          <w:rFonts w:ascii="Arial" w:eastAsia="Times New Roman" w:hAnsi="Arial" w:cs="Arial"/>
          <w:b/>
          <w:bCs/>
          <w:sz w:val="32"/>
          <w:szCs w:val="32"/>
          <w:lang w:eastAsia="en-AU"/>
        </w:rPr>
        <w:br/>
        <w:t>INFORMATION FOR STALLHOLDERS</w:t>
      </w:r>
      <w:r w:rsidRPr="00D31E9E">
        <w:rPr>
          <w:rFonts w:ascii="Arial" w:eastAsia="Times New Roman" w:hAnsi="Arial" w:cs="Arial"/>
          <w:sz w:val="32"/>
          <w:szCs w:val="32"/>
          <w:lang w:eastAsia="en-AU"/>
        </w:rPr>
        <w:br/>
      </w:r>
    </w:p>
    <w:p w14:paraId="66853424" w14:textId="77777777" w:rsidR="00D31E9E" w:rsidRDefault="00D31E9E" w:rsidP="00D31E9E">
      <w:pPr>
        <w:spacing w:after="0" w:line="240" w:lineRule="auto"/>
        <w:rPr>
          <w:rFonts w:ascii="Arial" w:eastAsia="Times New Roman" w:hAnsi="Arial" w:cs="Arial"/>
          <w:sz w:val="24"/>
          <w:szCs w:val="24"/>
          <w:lang w:eastAsia="en-AU"/>
        </w:rPr>
      </w:pPr>
      <w:r w:rsidRPr="00D31E9E">
        <w:rPr>
          <w:rFonts w:ascii="Arial" w:eastAsia="Times New Roman" w:hAnsi="Arial" w:cs="Arial"/>
          <w:sz w:val="24"/>
          <w:szCs w:val="24"/>
          <w:lang w:eastAsia="en-AU"/>
        </w:rPr>
        <w:br/>
      </w:r>
      <w:r w:rsidRPr="00D31E9E">
        <w:rPr>
          <w:rFonts w:ascii="Arial" w:eastAsia="Times New Roman" w:hAnsi="Arial" w:cs="Arial"/>
          <w:i/>
          <w:iCs/>
          <w:sz w:val="24"/>
          <w:szCs w:val="24"/>
          <w:lang w:eastAsia="en-AU"/>
        </w:rPr>
        <w:t>(Please note this information applies to Friday Twilight markets only. For information about Sunday Farmers Markets please contact Regional Farmers Markets: Melissa Burge </w:t>
      </w:r>
      <w:hyperlink r:id="rId4" w:tgtFrame="_blank" w:history="1">
        <w:r w:rsidRPr="00D31E9E">
          <w:rPr>
            <w:rFonts w:ascii="Arial" w:eastAsia="Times New Roman" w:hAnsi="Arial" w:cs="Arial"/>
            <w:i/>
            <w:iCs/>
            <w:color w:val="1155CC"/>
            <w:sz w:val="24"/>
            <w:szCs w:val="24"/>
            <w:u w:val="single"/>
            <w:lang w:eastAsia="en-AU"/>
          </w:rPr>
          <w:t>mburge@rfm.net.au</w:t>
        </w:r>
      </w:hyperlink>
      <w:r w:rsidRPr="00D31E9E">
        <w:rPr>
          <w:rFonts w:ascii="Arial" w:eastAsia="Times New Roman" w:hAnsi="Arial" w:cs="Arial"/>
          <w:i/>
          <w:iCs/>
          <w:sz w:val="24"/>
          <w:szCs w:val="24"/>
          <w:lang w:eastAsia="en-AU"/>
        </w:rPr>
        <w:t xml:space="preserve"> . For information about Sunday Ute </w:t>
      </w:r>
      <w:proofErr w:type="spellStart"/>
      <w:r w:rsidRPr="00D31E9E">
        <w:rPr>
          <w:rFonts w:ascii="Arial" w:eastAsia="Times New Roman" w:hAnsi="Arial" w:cs="Arial"/>
          <w:i/>
          <w:iCs/>
          <w:sz w:val="24"/>
          <w:szCs w:val="24"/>
          <w:lang w:eastAsia="en-AU"/>
        </w:rPr>
        <w:t>Beaut</w:t>
      </w:r>
      <w:proofErr w:type="spellEnd"/>
      <w:r w:rsidRPr="00D31E9E">
        <w:rPr>
          <w:rFonts w:ascii="Arial" w:eastAsia="Times New Roman" w:hAnsi="Arial" w:cs="Arial"/>
          <w:i/>
          <w:iCs/>
          <w:sz w:val="24"/>
          <w:szCs w:val="24"/>
          <w:lang w:eastAsia="en-AU"/>
        </w:rPr>
        <w:t xml:space="preserve"> Makers and Car Boot Sales contact Helen Ritt 0422 687439)</w:t>
      </w:r>
      <w:r w:rsidRPr="00D31E9E">
        <w:rPr>
          <w:rFonts w:ascii="Arial" w:eastAsia="Times New Roman" w:hAnsi="Arial" w:cs="Arial"/>
          <w:i/>
          <w:iCs/>
          <w:sz w:val="24"/>
          <w:szCs w:val="24"/>
          <w:lang w:eastAsia="en-AU"/>
        </w:rPr>
        <w:br/>
      </w:r>
      <w:r w:rsidRPr="00D31E9E">
        <w:rPr>
          <w:rFonts w:ascii="Arial" w:eastAsia="Times New Roman" w:hAnsi="Arial" w:cs="Arial"/>
          <w:sz w:val="24"/>
          <w:szCs w:val="24"/>
          <w:lang w:eastAsia="en-AU"/>
        </w:rPr>
        <w:br/>
      </w:r>
      <w:r w:rsidRPr="00D31E9E">
        <w:rPr>
          <w:rFonts w:ascii="Arial" w:eastAsia="Times New Roman" w:hAnsi="Arial" w:cs="Arial"/>
          <w:b/>
          <w:bCs/>
          <w:sz w:val="24"/>
          <w:szCs w:val="24"/>
          <w:lang w:eastAsia="en-AU"/>
        </w:rPr>
        <w:t>Thank you</w:t>
      </w:r>
      <w:r w:rsidRPr="00D31E9E">
        <w:rPr>
          <w:rFonts w:ascii="Arial" w:eastAsia="Times New Roman" w:hAnsi="Arial" w:cs="Arial"/>
          <w:sz w:val="24"/>
          <w:szCs w:val="24"/>
          <w:lang w:eastAsia="en-AU"/>
        </w:rPr>
        <w:t xml:space="preserve"> so much for choosing to participate in our market. We hope you have a good experience and we are very open to constructive feedback. Please let us know how it goes.</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br/>
      </w:r>
      <w:r w:rsidRPr="00D31E9E">
        <w:rPr>
          <w:rFonts w:ascii="Arial" w:eastAsia="Times New Roman" w:hAnsi="Arial" w:cs="Arial"/>
          <w:b/>
          <w:bCs/>
          <w:sz w:val="24"/>
          <w:szCs w:val="24"/>
          <w:lang w:eastAsia="en-AU"/>
        </w:rPr>
        <w:t>Location:</w:t>
      </w:r>
      <w:r w:rsidRPr="00D31E9E">
        <w:rPr>
          <w:rFonts w:ascii="Arial" w:eastAsia="Times New Roman" w:hAnsi="Arial" w:cs="Arial"/>
          <w:b/>
          <w:bCs/>
          <w:sz w:val="24"/>
          <w:szCs w:val="24"/>
          <w:lang w:eastAsia="en-AU"/>
        </w:rPr>
        <w:br/>
      </w:r>
      <w:r w:rsidRPr="00D31E9E">
        <w:rPr>
          <w:rFonts w:ascii="Arial" w:eastAsia="Times New Roman" w:hAnsi="Arial" w:cs="Arial"/>
          <w:sz w:val="24"/>
          <w:szCs w:val="24"/>
          <w:lang w:eastAsia="en-AU"/>
        </w:rPr>
        <w:t xml:space="preserve">Meeniyan Square, 94 Whitelaw Street (South Gippsland Hwy), Meeniyan, 3956 (Corner of Whitelaw and </w:t>
      </w:r>
      <w:proofErr w:type="spellStart"/>
      <w:r w:rsidRPr="00D31E9E">
        <w:rPr>
          <w:rFonts w:ascii="Arial" w:eastAsia="Times New Roman" w:hAnsi="Arial" w:cs="Arial"/>
          <w:sz w:val="24"/>
          <w:szCs w:val="24"/>
          <w:lang w:eastAsia="en-AU"/>
        </w:rPr>
        <w:t>Hanily</w:t>
      </w:r>
      <w:proofErr w:type="spellEnd"/>
      <w:r w:rsidRPr="00D31E9E">
        <w:rPr>
          <w:rFonts w:ascii="Arial" w:eastAsia="Times New Roman" w:hAnsi="Arial" w:cs="Arial"/>
          <w:sz w:val="24"/>
          <w:szCs w:val="24"/>
          <w:lang w:eastAsia="en-AU"/>
        </w:rPr>
        <w:t xml:space="preserve"> St) Vehicle access is via </w:t>
      </w:r>
      <w:proofErr w:type="spellStart"/>
      <w:r w:rsidRPr="00D31E9E">
        <w:rPr>
          <w:rFonts w:ascii="Arial" w:eastAsia="Times New Roman" w:hAnsi="Arial" w:cs="Arial"/>
          <w:sz w:val="24"/>
          <w:szCs w:val="24"/>
          <w:lang w:eastAsia="en-AU"/>
        </w:rPr>
        <w:t>Hanily</w:t>
      </w:r>
      <w:proofErr w:type="spellEnd"/>
      <w:r w:rsidRPr="00D31E9E">
        <w:rPr>
          <w:rFonts w:ascii="Arial" w:eastAsia="Times New Roman" w:hAnsi="Arial" w:cs="Arial"/>
          <w:sz w:val="24"/>
          <w:szCs w:val="24"/>
          <w:lang w:eastAsia="en-AU"/>
        </w:rPr>
        <w:t xml:space="preserve"> Street.</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br/>
      </w:r>
      <w:r w:rsidRPr="00D31E9E">
        <w:rPr>
          <w:rFonts w:ascii="Arial" w:eastAsia="Times New Roman" w:hAnsi="Arial" w:cs="Arial"/>
          <w:b/>
          <w:bCs/>
          <w:sz w:val="24"/>
          <w:szCs w:val="24"/>
          <w:lang w:eastAsia="en-AU"/>
        </w:rPr>
        <w:t>Times:</w:t>
      </w:r>
      <w:r w:rsidRPr="00D31E9E">
        <w:rPr>
          <w:rFonts w:ascii="Arial" w:eastAsia="Times New Roman" w:hAnsi="Arial" w:cs="Arial"/>
          <w:b/>
          <w:bCs/>
          <w:sz w:val="24"/>
          <w:szCs w:val="24"/>
          <w:lang w:eastAsia="en-AU"/>
        </w:rPr>
        <w:br/>
      </w:r>
      <w:r w:rsidRPr="00D31E9E">
        <w:rPr>
          <w:rFonts w:ascii="Arial" w:eastAsia="Times New Roman" w:hAnsi="Arial" w:cs="Arial"/>
          <w:sz w:val="24"/>
          <w:szCs w:val="24"/>
          <w:lang w:eastAsia="en-AU"/>
        </w:rPr>
        <w:t xml:space="preserve">Bump-in is from 2pm – 3.30pm. Market starts at 4pm. Finish time is 8pm (flexible depending on trade). </w:t>
      </w:r>
      <w:proofErr w:type="spellStart"/>
      <w:r w:rsidRPr="00D31E9E">
        <w:rPr>
          <w:rFonts w:ascii="Arial" w:eastAsia="Times New Roman" w:hAnsi="Arial" w:cs="Arial"/>
          <w:sz w:val="24"/>
          <w:szCs w:val="24"/>
          <w:lang w:eastAsia="en-AU"/>
        </w:rPr>
        <w:t>Packdown</w:t>
      </w:r>
      <w:proofErr w:type="spellEnd"/>
      <w:r w:rsidRPr="00D31E9E">
        <w:rPr>
          <w:rFonts w:ascii="Arial" w:eastAsia="Times New Roman" w:hAnsi="Arial" w:cs="Arial"/>
          <w:sz w:val="24"/>
          <w:szCs w:val="24"/>
          <w:lang w:eastAsia="en-AU"/>
        </w:rPr>
        <w:t xml:space="preserve"> must be complete by 9pm and premises vacated by 9.15.</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br/>
      </w:r>
      <w:r w:rsidRPr="00D31E9E">
        <w:rPr>
          <w:rFonts w:ascii="Arial" w:eastAsia="Times New Roman" w:hAnsi="Arial" w:cs="Arial"/>
          <w:b/>
          <w:bCs/>
          <w:sz w:val="24"/>
          <w:szCs w:val="24"/>
          <w:lang w:eastAsia="en-AU"/>
        </w:rPr>
        <w:t>Your site:</w:t>
      </w:r>
      <w:r w:rsidRPr="00D31E9E">
        <w:rPr>
          <w:rFonts w:ascii="Arial" w:eastAsia="Times New Roman" w:hAnsi="Arial" w:cs="Arial"/>
          <w:b/>
          <w:bCs/>
          <w:sz w:val="24"/>
          <w:szCs w:val="24"/>
          <w:lang w:eastAsia="en-AU"/>
        </w:rPr>
        <w:br/>
      </w:r>
      <w:r w:rsidRPr="00D31E9E">
        <w:rPr>
          <w:rFonts w:ascii="Arial" w:eastAsia="Times New Roman" w:hAnsi="Arial" w:cs="Arial"/>
          <w:sz w:val="24"/>
          <w:szCs w:val="24"/>
          <w:lang w:eastAsia="en-AU"/>
        </w:rPr>
        <w:t>We will let you know your site position when you arrive.</w:t>
      </w:r>
      <w:r>
        <w:rPr>
          <w:rFonts w:ascii="Arial" w:eastAsia="Times New Roman" w:hAnsi="Arial" w:cs="Arial"/>
          <w:sz w:val="24"/>
          <w:szCs w:val="24"/>
          <w:lang w:eastAsia="en-AU"/>
        </w:rPr>
        <w:t xml:space="preserve"> </w:t>
      </w:r>
    </w:p>
    <w:p w14:paraId="1F2E3DD2" w14:textId="2B3F392A" w:rsidR="00D31E9E" w:rsidRDefault="00D31E9E" w:rsidP="00D31E9E">
      <w:pPr>
        <w:spacing w:after="0" w:line="240" w:lineRule="auto"/>
        <w:rPr>
          <w:rFonts w:ascii="Arial" w:eastAsia="Times New Roman" w:hAnsi="Arial" w:cs="Arial"/>
          <w:b/>
          <w:bCs/>
          <w:sz w:val="24"/>
          <w:szCs w:val="24"/>
          <w:lang w:eastAsia="en-AU"/>
        </w:rPr>
      </w:pPr>
      <w:r w:rsidRPr="00D31E9E">
        <w:rPr>
          <w:rFonts w:ascii="Arial" w:eastAsia="Times New Roman" w:hAnsi="Arial" w:cs="Arial"/>
          <w:sz w:val="24"/>
          <w:szCs w:val="24"/>
          <w:lang w:eastAsia="en-AU"/>
        </w:rPr>
        <w:br/>
      </w:r>
      <w:r w:rsidRPr="00D31E9E">
        <w:rPr>
          <w:rFonts w:ascii="Arial" w:eastAsia="Times New Roman" w:hAnsi="Arial" w:cs="Arial"/>
          <w:b/>
          <w:bCs/>
          <w:sz w:val="24"/>
          <w:szCs w:val="24"/>
          <w:lang w:eastAsia="en-AU"/>
        </w:rPr>
        <w:t>Our Team:</w:t>
      </w:r>
      <w:r w:rsidRPr="00D31E9E">
        <w:rPr>
          <w:rFonts w:ascii="Arial" w:eastAsia="Times New Roman" w:hAnsi="Arial" w:cs="Arial"/>
          <w:b/>
          <w:bCs/>
          <w:sz w:val="24"/>
          <w:szCs w:val="24"/>
          <w:lang w:eastAsia="en-AU"/>
        </w:rPr>
        <w:br/>
      </w:r>
      <w:r w:rsidRPr="00D31E9E">
        <w:rPr>
          <w:rFonts w:ascii="Arial" w:eastAsia="Times New Roman" w:hAnsi="Arial" w:cs="Arial"/>
          <w:sz w:val="24"/>
          <w:szCs w:val="24"/>
          <w:lang w:eastAsia="en-AU"/>
        </w:rPr>
        <w:t>Meeniyan Twilight Market team members are volunteers and we thank them for their time. They will endeavour to help you in whatever ways they can. Please be patient at bump in and bump out times when they are settling everyone in.</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br/>
      </w:r>
      <w:r w:rsidRPr="00D31E9E">
        <w:rPr>
          <w:rFonts w:ascii="Arial" w:eastAsia="Times New Roman" w:hAnsi="Arial" w:cs="Arial"/>
          <w:b/>
          <w:bCs/>
          <w:sz w:val="24"/>
          <w:szCs w:val="24"/>
          <w:lang w:eastAsia="en-AU"/>
        </w:rPr>
        <w:t>Vehicles:</w:t>
      </w:r>
      <w:r w:rsidRPr="00D31E9E">
        <w:rPr>
          <w:rFonts w:ascii="Arial" w:eastAsia="Times New Roman" w:hAnsi="Arial" w:cs="Arial"/>
          <w:b/>
          <w:bCs/>
          <w:sz w:val="24"/>
          <w:szCs w:val="24"/>
          <w:lang w:eastAsia="en-AU"/>
        </w:rPr>
        <w:br/>
      </w:r>
      <w:r w:rsidRPr="00D31E9E">
        <w:rPr>
          <w:rFonts w:ascii="Arial" w:eastAsia="Times New Roman" w:hAnsi="Arial" w:cs="Arial"/>
          <w:sz w:val="24"/>
          <w:szCs w:val="24"/>
          <w:lang w:eastAsia="en-AU"/>
        </w:rPr>
        <w:t xml:space="preserve">All vehicles must be off </w:t>
      </w:r>
      <w:r>
        <w:rPr>
          <w:rFonts w:ascii="Arial" w:eastAsia="Times New Roman" w:hAnsi="Arial" w:cs="Arial"/>
          <w:sz w:val="24"/>
          <w:szCs w:val="24"/>
          <w:lang w:eastAsia="en-AU"/>
        </w:rPr>
        <w:t xml:space="preserve">the market area </w:t>
      </w:r>
      <w:r w:rsidRPr="00D31E9E">
        <w:rPr>
          <w:rFonts w:ascii="Arial" w:eastAsia="Times New Roman" w:hAnsi="Arial" w:cs="Arial"/>
          <w:sz w:val="24"/>
          <w:szCs w:val="24"/>
          <w:lang w:eastAsia="en-AU"/>
        </w:rPr>
        <w:t xml:space="preserve">prior to market start other than food trucks or by prior arrangement. </w:t>
      </w:r>
      <w:r>
        <w:rPr>
          <w:rFonts w:ascii="Arial" w:eastAsia="Times New Roman" w:hAnsi="Arial" w:cs="Arial"/>
          <w:sz w:val="24"/>
          <w:szCs w:val="24"/>
          <w:lang w:eastAsia="en-AU"/>
        </w:rPr>
        <w:t xml:space="preserve">there is limited on-site parking at the rear of the site (first come first served) and plenty of parking on nearby streets. </w:t>
      </w:r>
      <w:r w:rsidRPr="00D31E9E">
        <w:rPr>
          <w:rFonts w:ascii="Arial" w:eastAsia="Times New Roman" w:hAnsi="Arial" w:cs="Arial"/>
          <w:sz w:val="24"/>
          <w:szCs w:val="24"/>
          <w:lang w:eastAsia="en-AU"/>
        </w:rPr>
        <w:t>No vehicles may be driven on site between 3.30pm and 8pm (or later if advised). At other times max speed is 5km/h with headlights and hazard lights on. This will be strictly enforced.</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br/>
      </w:r>
      <w:r w:rsidRPr="00D31E9E">
        <w:rPr>
          <w:rFonts w:ascii="Arial" w:eastAsia="Times New Roman" w:hAnsi="Arial" w:cs="Arial"/>
          <w:b/>
          <w:bCs/>
          <w:sz w:val="24"/>
          <w:szCs w:val="24"/>
          <w:lang w:eastAsia="en-AU"/>
        </w:rPr>
        <w:t>Setting Up:</w:t>
      </w:r>
      <w:r w:rsidRPr="00D31E9E">
        <w:rPr>
          <w:rFonts w:ascii="Arial" w:eastAsia="Times New Roman" w:hAnsi="Arial" w:cs="Arial"/>
          <w:b/>
          <w:bCs/>
          <w:sz w:val="24"/>
          <w:szCs w:val="24"/>
          <w:lang w:eastAsia="en-AU"/>
        </w:rPr>
        <w:br/>
      </w:r>
      <w:r w:rsidRPr="00D31E9E">
        <w:rPr>
          <w:rFonts w:ascii="Arial" w:eastAsia="Times New Roman" w:hAnsi="Arial" w:cs="Arial"/>
          <w:sz w:val="24"/>
          <w:szCs w:val="24"/>
          <w:lang w:eastAsia="en-AU"/>
        </w:rPr>
        <w:t>Please do not start to set up until you have checked in and verified your site with our team member.</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br/>
      </w:r>
      <w:r w:rsidRPr="00D31E9E">
        <w:rPr>
          <w:rFonts w:ascii="Arial" w:eastAsia="Times New Roman" w:hAnsi="Arial" w:cs="Arial"/>
          <w:b/>
          <w:bCs/>
          <w:sz w:val="24"/>
          <w:szCs w:val="24"/>
          <w:lang w:eastAsia="en-AU"/>
        </w:rPr>
        <w:t>Payment:</w:t>
      </w:r>
      <w:r w:rsidRPr="00D31E9E">
        <w:rPr>
          <w:rFonts w:ascii="Arial" w:eastAsia="Times New Roman" w:hAnsi="Arial" w:cs="Arial"/>
          <w:b/>
          <w:bCs/>
          <w:sz w:val="24"/>
          <w:szCs w:val="24"/>
          <w:lang w:eastAsia="en-AU"/>
        </w:rPr>
        <w:br/>
      </w:r>
      <w:r w:rsidRPr="00D31E9E">
        <w:rPr>
          <w:rFonts w:ascii="Arial" w:eastAsia="Times New Roman" w:hAnsi="Arial" w:cs="Arial"/>
          <w:sz w:val="24"/>
          <w:szCs w:val="24"/>
          <w:lang w:eastAsia="en-AU"/>
        </w:rPr>
        <w:t>Cash will be collected on the day unless you have already paid by EFT.</w:t>
      </w:r>
      <w:r w:rsidR="00A26F66">
        <w:rPr>
          <w:rFonts w:ascii="Arial" w:eastAsia="Times New Roman" w:hAnsi="Arial" w:cs="Arial"/>
          <w:sz w:val="24"/>
          <w:szCs w:val="24"/>
          <w:lang w:eastAsia="en-AU"/>
        </w:rPr>
        <w:t xml:space="preserve"> If you require a tax invoice please email us requesting one: hello@meeniyansquare.com.au</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br/>
      </w:r>
      <w:r w:rsidRPr="00D31E9E">
        <w:rPr>
          <w:rFonts w:ascii="Arial" w:eastAsia="Times New Roman" w:hAnsi="Arial" w:cs="Arial"/>
          <w:b/>
          <w:bCs/>
          <w:sz w:val="24"/>
          <w:szCs w:val="24"/>
          <w:lang w:eastAsia="en-AU"/>
        </w:rPr>
        <w:lastRenderedPageBreak/>
        <w:t>Water, toilets and handwashing:</w:t>
      </w:r>
      <w:r w:rsidRPr="00D31E9E">
        <w:rPr>
          <w:rFonts w:ascii="Arial" w:eastAsia="Times New Roman" w:hAnsi="Arial" w:cs="Arial"/>
          <w:b/>
          <w:bCs/>
          <w:sz w:val="24"/>
          <w:szCs w:val="24"/>
          <w:lang w:eastAsia="en-AU"/>
        </w:rPr>
        <w:br/>
      </w:r>
      <w:r w:rsidRPr="00D31E9E">
        <w:rPr>
          <w:rFonts w:ascii="Arial" w:eastAsia="Times New Roman" w:hAnsi="Arial" w:cs="Arial"/>
          <w:sz w:val="24"/>
          <w:szCs w:val="24"/>
          <w:lang w:eastAsia="en-AU"/>
        </w:rPr>
        <w:t>Are at the public toilets across the road. Onsite water taps are available for caterers.</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br/>
      </w:r>
    </w:p>
    <w:p w14:paraId="4C06549D" w14:textId="77777777" w:rsidR="00D31E9E" w:rsidRDefault="00D31E9E" w:rsidP="00D31E9E">
      <w:pPr>
        <w:spacing w:after="0" w:line="240" w:lineRule="auto"/>
        <w:rPr>
          <w:rFonts w:ascii="Arial" w:eastAsia="Times New Roman" w:hAnsi="Arial" w:cs="Arial"/>
          <w:sz w:val="24"/>
          <w:szCs w:val="24"/>
          <w:lang w:eastAsia="en-AU"/>
        </w:rPr>
      </w:pPr>
      <w:r w:rsidRPr="00D31E9E">
        <w:rPr>
          <w:rFonts w:ascii="Arial" w:eastAsia="Times New Roman" w:hAnsi="Arial" w:cs="Arial"/>
          <w:b/>
          <w:bCs/>
          <w:sz w:val="24"/>
          <w:szCs w:val="24"/>
          <w:lang w:eastAsia="en-AU"/>
        </w:rPr>
        <w:t>Safety checklist:</w:t>
      </w:r>
      <w:r w:rsidRPr="00D31E9E">
        <w:rPr>
          <w:rFonts w:ascii="Arial" w:eastAsia="Times New Roman" w:hAnsi="Arial" w:cs="Arial"/>
          <w:b/>
          <w:bCs/>
          <w:sz w:val="24"/>
          <w:szCs w:val="24"/>
          <w:lang w:eastAsia="en-AU"/>
        </w:rPr>
        <w:br/>
      </w:r>
      <w:r w:rsidRPr="00D31E9E">
        <w:rPr>
          <w:rFonts w:ascii="Arial" w:eastAsia="Times New Roman" w:hAnsi="Arial" w:cs="Arial"/>
          <w:sz w:val="24"/>
          <w:szCs w:val="24"/>
          <w:lang w:eastAsia="en-AU"/>
        </w:rPr>
        <w:br/>
        <w:t>Prior to commencement of trade our team member will complete the following on-site</w:t>
      </w:r>
      <w:r w:rsidRPr="00D31E9E">
        <w:rPr>
          <w:rFonts w:ascii="Arial" w:eastAsia="Times New Roman" w:hAnsi="Arial" w:cs="Arial"/>
          <w:sz w:val="24"/>
          <w:szCs w:val="24"/>
          <w:lang w:eastAsia="en-AU"/>
        </w:rPr>
        <w:br/>
        <w:t>stall safety check-list with you:</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sym w:font="Symbol" w:char="F0B7"/>
      </w:r>
      <w:r w:rsidRPr="00D31E9E">
        <w:rPr>
          <w:rFonts w:ascii="Arial" w:eastAsia="Times New Roman" w:hAnsi="Arial" w:cs="Arial"/>
          <w:sz w:val="24"/>
          <w:szCs w:val="24"/>
          <w:lang w:eastAsia="en-AU"/>
        </w:rPr>
        <w:t xml:space="preserve"> All equipment in good condition</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sym w:font="Symbol" w:char="F0B7"/>
      </w:r>
      <w:r w:rsidRPr="00D31E9E">
        <w:rPr>
          <w:rFonts w:ascii="Arial" w:eastAsia="Times New Roman" w:hAnsi="Arial" w:cs="Arial"/>
          <w:sz w:val="24"/>
          <w:szCs w:val="24"/>
          <w:lang w:eastAsia="en-AU"/>
        </w:rPr>
        <w:t xml:space="preserve"> Stall set up to minimise risk of objects falling or causing harm</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sym w:font="Symbol" w:char="F0B7"/>
      </w:r>
      <w:r w:rsidRPr="00D31E9E">
        <w:rPr>
          <w:rFonts w:ascii="Arial" w:eastAsia="Times New Roman" w:hAnsi="Arial" w:cs="Arial"/>
          <w:sz w:val="24"/>
          <w:szCs w:val="24"/>
          <w:lang w:eastAsia="en-AU"/>
        </w:rPr>
        <w:t xml:space="preserve"> Public access ways kept clear</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sym w:font="Symbol" w:char="F0B7"/>
      </w:r>
      <w:r w:rsidRPr="00D31E9E">
        <w:rPr>
          <w:rFonts w:ascii="Arial" w:eastAsia="Times New Roman" w:hAnsi="Arial" w:cs="Arial"/>
          <w:sz w:val="24"/>
          <w:szCs w:val="24"/>
          <w:lang w:eastAsia="en-AU"/>
        </w:rPr>
        <w:t xml:space="preserve"> Electrical equipment has a current test tag</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sym w:font="Symbol" w:char="F0B7"/>
      </w:r>
      <w:r w:rsidRPr="00D31E9E">
        <w:rPr>
          <w:rFonts w:ascii="Arial" w:eastAsia="Times New Roman" w:hAnsi="Arial" w:cs="Arial"/>
          <w:sz w:val="24"/>
          <w:szCs w:val="24"/>
          <w:lang w:eastAsia="en-AU"/>
        </w:rPr>
        <w:t xml:space="preserve"> Gas equipment approved &amp; in date; Energy Safe Vic self-checklist completed</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sym w:font="Symbol" w:char="F0B7"/>
      </w:r>
      <w:r w:rsidRPr="00D31E9E">
        <w:rPr>
          <w:rFonts w:ascii="Arial" w:eastAsia="Times New Roman" w:hAnsi="Arial" w:cs="Arial"/>
          <w:sz w:val="24"/>
          <w:szCs w:val="24"/>
          <w:lang w:eastAsia="en-AU"/>
        </w:rPr>
        <w:t xml:space="preserve"> Extinguisher or blanket available if operating cooking equipment</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sym w:font="Symbol" w:char="F0B7"/>
      </w:r>
      <w:r w:rsidRPr="00D31E9E">
        <w:rPr>
          <w:rFonts w:ascii="Arial" w:eastAsia="Times New Roman" w:hAnsi="Arial" w:cs="Arial"/>
          <w:sz w:val="24"/>
          <w:szCs w:val="24"/>
          <w:lang w:eastAsia="en-AU"/>
        </w:rPr>
        <w:t xml:space="preserve"> </w:t>
      </w:r>
      <w:proofErr w:type="spellStart"/>
      <w:r w:rsidRPr="00D31E9E">
        <w:rPr>
          <w:rFonts w:ascii="Arial" w:eastAsia="Times New Roman" w:hAnsi="Arial" w:cs="Arial"/>
          <w:sz w:val="24"/>
          <w:szCs w:val="24"/>
          <w:lang w:eastAsia="en-AU"/>
        </w:rPr>
        <w:t>Streatrader</w:t>
      </w:r>
      <w:proofErr w:type="spellEnd"/>
      <w:r w:rsidRPr="00D31E9E">
        <w:rPr>
          <w:rFonts w:ascii="Arial" w:eastAsia="Times New Roman" w:hAnsi="Arial" w:cs="Arial"/>
          <w:sz w:val="24"/>
          <w:szCs w:val="24"/>
          <w:lang w:eastAsia="en-AU"/>
        </w:rPr>
        <w:t xml:space="preserve"> Statement of Trade sighted (food stalls)</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sym w:font="Symbol" w:char="F0B7"/>
      </w:r>
      <w:r w:rsidRPr="00D31E9E">
        <w:rPr>
          <w:rFonts w:ascii="Arial" w:eastAsia="Times New Roman" w:hAnsi="Arial" w:cs="Arial"/>
          <w:sz w:val="24"/>
          <w:szCs w:val="24"/>
          <w:lang w:eastAsia="en-AU"/>
        </w:rPr>
        <w:t xml:space="preserve"> Liquor Licence and Responsible Service of Alcohol sighted (liquor stalls)</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sym w:font="Symbol" w:char="F0B7"/>
      </w:r>
      <w:r w:rsidRPr="00D31E9E">
        <w:rPr>
          <w:rFonts w:ascii="Arial" w:eastAsia="Times New Roman" w:hAnsi="Arial" w:cs="Arial"/>
          <w:sz w:val="24"/>
          <w:szCs w:val="24"/>
          <w:lang w:eastAsia="en-AU"/>
        </w:rPr>
        <w:t xml:space="preserve"> Current public liability insurance sighted</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sym w:font="Symbol" w:char="F0B7"/>
      </w:r>
      <w:r w:rsidRPr="00D31E9E">
        <w:rPr>
          <w:rFonts w:ascii="Arial" w:eastAsia="Times New Roman" w:hAnsi="Arial" w:cs="Arial"/>
          <w:sz w:val="24"/>
          <w:szCs w:val="24"/>
          <w:lang w:eastAsia="en-AU"/>
        </w:rPr>
        <w:t xml:space="preserve"> No pets, consumption of alcohol or smoking by stallholders at the stall</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sym w:font="Symbol" w:char="F0B7"/>
      </w:r>
      <w:r w:rsidRPr="00D31E9E">
        <w:rPr>
          <w:rFonts w:ascii="Arial" w:eastAsia="Times New Roman" w:hAnsi="Arial" w:cs="Arial"/>
          <w:sz w:val="24"/>
          <w:szCs w:val="24"/>
          <w:lang w:eastAsia="en-AU"/>
        </w:rPr>
        <w:t xml:space="preserve"> Waste from the stall disposed of by stallholder, not deposited in market bins</w:t>
      </w:r>
      <w:r w:rsidRPr="00D31E9E">
        <w:rPr>
          <w:rFonts w:ascii="Arial" w:eastAsia="Times New Roman" w:hAnsi="Arial" w:cs="Arial"/>
          <w:sz w:val="24"/>
          <w:szCs w:val="24"/>
          <w:lang w:eastAsia="en-AU"/>
        </w:rPr>
        <w:br/>
      </w:r>
    </w:p>
    <w:p w14:paraId="29E8F523" w14:textId="77777777" w:rsidR="00D31E9E" w:rsidRPr="00D31E9E" w:rsidRDefault="00D31E9E" w:rsidP="00D31E9E">
      <w:pPr>
        <w:spacing w:after="0" w:line="240" w:lineRule="auto"/>
        <w:rPr>
          <w:rFonts w:ascii="Arial" w:eastAsia="Times New Roman" w:hAnsi="Arial" w:cs="Arial"/>
          <w:sz w:val="24"/>
          <w:szCs w:val="24"/>
          <w:lang w:eastAsia="en-AU"/>
        </w:rPr>
      </w:pPr>
      <w:r w:rsidRPr="00D31E9E">
        <w:rPr>
          <w:rFonts w:ascii="Arial" w:eastAsia="Times New Roman" w:hAnsi="Arial" w:cs="Arial"/>
          <w:b/>
          <w:bCs/>
          <w:sz w:val="24"/>
          <w:szCs w:val="24"/>
          <w:lang w:eastAsia="en-AU"/>
        </w:rPr>
        <w:t>Gas</w:t>
      </w:r>
      <w:r>
        <w:rPr>
          <w:rFonts w:ascii="Arial" w:eastAsia="Times New Roman" w:hAnsi="Arial" w:cs="Arial"/>
          <w:b/>
          <w:bCs/>
          <w:sz w:val="24"/>
          <w:szCs w:val="24"/>
          <w:lang w:eastAsia="en-AU"/>
        </w:rPr>
        <w:t>:</w:t>
      </w:r>
      <w:r w:rsidRPr="00D31E9E">
        <w:rPr>
          <w:rFonts w:ascii="Arial" w:eastAsia="Times New Roman" w:hAnsi="Arial" w:cs="Arial"/>
          <w:b/>
          <w:bCs/>
          <w:sz w:val="24"/>
          <w:szCs w:val="24"/>
          <w:lang w:eastAsia="en-AU"/>
        </w:rPr>
        <w:br/>
      </w:r>
      <w:r w:rsidRPr="00D31E9E">
        <w:rPr>
          <w:rFonts w:ascii="Arial" w:eastAsia="Times New Roman" w:hAnsi="Arial" w:cs="Arial"/>
          <w:sz w:val="24"/>
          <w:szCs w:val="24"/>
          <w:lang w:eastAsia="en-AU"/>
        </w:rPr>
        <w:t>If you are using gas on-site you must comply with the Energy Safe Victoria code of practice</w:t>
      </w:r>
      <w:r w:rsidRPr="00D31E9E">
        <w:rPr>
          <w:rFonts w:ascii="Arial" w:eastAsia="Times New Roman" w:hAnsi="Arial" w:cs="Arial"/>
          <w:sz w:val="24"/>
          <w:szCs w:val="24"/>
          <w:lang w:eastAsia="en-AU"/>
        </w:rPr>
        <w:br/>
      </w:r>
      <w:hyperlink r:id="rId5" w:tgtFrame="_blank" w:history="1">
        <w:r w:rsidRPr="00D31E9E">
          <w:rPr>
            <w:rFonts w:ascii="Arial" w:eastAsia="Times New Roman" w:hAnsi="Arial" w:cs="Arial"/>
            <w:color w:val="1155CC"/>
            <w:sz w:val="24"/>
            <w:szCs w:val="24"/>
            <w:u w:val="single"/>
            <w:lang w:eastAsia="en-AU"/>
          </w:rPr>
          <w:t>https://www.esv.vic.gov.au/wp-content/uploads/2016/10/Code-of-Practice-LPG-at-Public-events-20150401.pdf</w:t>
        </w:r>
      </w:hyperlink>
      <w:r w:rsidRPr="00D31E9E">
        <w:rPr>
          <w:rFonts w:ascii="Arial" w:eastAsia="Times New Roman" w:hAnsi="Arial" w:cs="Arial"/>
          <w:sz w:val="24"/>
          <w:szCs w:val="24"/>
          <w:lang w:eastAsia="en-AU"/>
        </w:rPr>
        <w:t> . You must complete the attached Gas Safety Checklist (Appendix A – pages 31 and 32 of the code) to be presented for inspection on-site.</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br/>
      </w:r>
      <w:r w:rsidRPr="00D31E9E">
        <w:rPr>
          <w:rFonts w:ascii="Arial" w:eastAsia="Times New Roman" w:hAnsi="Arial" w:cs="Arial"/>
          <w:b/>
          <w:bCs/>
          <w:sz w:val="24"/>
          <w:szCs w:val="24"/>
          <w:lang w:eastAsia="en-AU"/>
        </w:rPr>
        <w:t>Weather</w:t>
      </w:r>
      <w:r>
        <w:rPr>
          <w:rFonts w:ascii="Arial" w:eastAsia="Times New Roman" w:hAnsi="Arial" w:cs="Arial"/>
          <w:b/>
          <w:bCs/>
          <w:sz w:val="24"/>
          <w:szCs w:val="24"/>
          <w:lang w:eastAsia="en-AU"/>
        </w:rPr>
        <w:t>:</w:t>
      </w:r>
      <w:r w:rsidRPr="00D31E9E">
        <w:rPr>
          <w:rFonts w:ascii="Arial" w:eastAsia="Times New Roman" w:hAnsi="Arial" w:cs="Arial"/>
          <w:b/>
          <w:bCs/>
          <w:sz w:val="24"/>
          <w:szCs w:val="24"/>
          <w:lang w:eastAsia="en-AU"/>
        </w:rPr>
        <w:br/>
      </w:r>
      <w:r w:rsidRPr="00D31E9E">
        <w:rPr>
          <w:rFonts w:ascii="Arial" w:eastAsia="Times New Roman" w:hAnsi="Arial" w:cs="Arial"/>
          <w:sz w:val="24"/>
          <w:szCs w:val="24"/>
          <w:lang w:eastAsia="en-AU"/>
        </w:rPr>
        <w:t>A decision to not proceed due to extreme weather will be made no later than 3 hours before commencement time and will be communicated via email, phone and social media.</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br/>
      </w:r>
      <w:r w:rsidRPr="00D31E9E">
        <w:rPr>
          <w:rFonts w:ascii="Arial" w:eastAsia="Times New Roman" w:hAnsi="Arial" w:cs="Arial"/>
          <w:b/>
          <w:bCs/>
          <w:sz w:val="24"/>
          <w:szCs w:val="24"/>
          <w:lang w:eastAsia="en-AU"/>
        </w:rPr>
        <w:t>Emergencies</w:t>
      </w:r>
      <w:r>
        <w:rPr>
          <w:rFonts w:ascii="Arial" w:eastAsia="Times New Roman" w:hAnsi="Arial" w:cs="Arial"/>
          <w:b/>
          <w:bCs/>
          <w:sz w:val="24"/>
          <w:szCs w:val="24"/>
          <w:lang w:eastAsia="en-AU"/>
        </w:rPr>
        <w:t>:</w:t>
      </w:r>
      <w:r w:rsidRPr="00D31E9E">
        <w:rPr>
          <w:rFonts w:ascii="Arial" w:eastAsia="Times New Roman" w:hAnsi="Arial" w:cs="Arial"/>
          <w:b/>
          <w:bCs/>
          <w:sz w:val="24"/>
          <w:szCs w:val="24"/>
          <w:lang w:eastAsia="en-AU"/>
        </w:rPr>
        <w:br/>
      </w:r>
      <w:r w:rsidRPr="00D31E9E">
        <w:rPr>
          <w:rFonts w:ascii="Arial" w:eastAsia="Times New Roman" w:hAnsi="Arial" w:cs="Arial"/>
          <w:sz w:val="24"/>
          <w:szCs w:val="24"/>
          <w:lang w:eastAsia="en-AU"/>
        </w:rPr>
        <w:t>Call 000. Inform Meeniyan Square site manager.</w:t>
      </w:r>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br/>
      </w:r>
      <w:r w:rsidRPr="00D31E9E">
        <w:rPr>
          <w:rFonts w:ascii="Arial" w:eastAsia="Times New Roman" w:hAnsi="Arial" w:cs="Arial"/>
          <w:b/>
          <w:bCs/>
          <w:sz w:val="24"/>
          <w:szCs w:val="24"/>
          <w:lang w:eastAsia="en-AU"/>
        </w:rPr>
        <w:t>Terms and Conditions</w:t>
      </w:r>
      <w:r>
        <w:rPr>
          <w:rFonts w:ascii="Arial" w:eastAsia="Times New Roman" w:hAnsi="Arial" w:cs="Arial"/>
          <w:b/>
          <w:bCs/>
          <w:sz w:val="24"/>
          <w:szCs w:val="24"/>
          <w:lang w:eastAsia="en-AU"/>
        </w:rPr>
        <w:t>:</w:t>
      </w:r>
      <w:r w:rsidRPr="00D31E9E">
        <w:rPr>
          <w:rFonts w:ascii="Arial" w:eastAsia="Times New Roman" w:hAnsi="Arial" w:cs="Arial"/>
          <w:b/>
          <w:bCs/>
          <w:sz w:val="24"/>
          <w:szCs w:val="24"/>
          <w:lang w:eastAsia="en-AU"/>
        </w:rPr>
        <w:br/>
      </w:r>
      <w:r w:rsidRPr="00D31E9E">
        <w:rPr>
          <w:rFonts w:ascii="Arial" w:eastAsia="Times New Roman" w:hAnsi="Arial" w:cs="Arial"/>
          <w:sz w:val="24"/>
          <w:szCs w:val="24"/>
          <w:lang w:eastAsia="en-AU"/>
        </w:rPr>
        <w:t>Your acceptance of our terms and conditions is a condition of participation. See </w:t>
      </w:r>
      <w:hyperlink r:id="rId6" w:tgtFrame="_blank" w:history="1">
        <w:r w:rsidRPr="00D31E9E">
          <w:rPr>
            <w:rFonts w:ascii="Arial" w:eastAsia="Times New Roman" w:hAnsi="Arial" w:cs="Arial"/>
            <w:color w:val="1155CC"/>
            <w:sz w:val="24"/>
            <w:szCs w:val="24"/>
            <w:u w:val="single"/>
            <w:lang w:eastAsia="en-AU"/>
          </w:rPr>
          <w:t>https://www.meeniyansquare.com.au/terms--conditions.html</w:t>
        </w:r>
      </w:hyperlink>
      <w:r w:rsidRPr="00D31E9E">
        <w:rPr>
          <w:rFonts w:ascii="Arial" w:eastAsia="Times New Roman" w:hAnsi="Arial" w:cs="Arial"/>
          <w:sz w:val="24"/>
          <w:szCs w:val="24"/>
          <w:lang w:eastAsia="en-AU"/>
        </w:rPr>
        <w:br/>
      </w:r>
      <w:r w:rsidRPr="00D31E9E">
        <w:rPr>
          <w:rFonts w:ascii="Arial" w:eastAsia="Times New Roman" w:hAnsi="Arial" w:cs="Arial"/>
          <w:sz w:val="24"/>
          <w:szCs w:val="24"/>
          <w:lang w:eastAsia="en-AU"/>
        </w:rPr>
        <w:br/>
      </w:r>
      <w:r w:rsidRPr="00D31E9E">
        <w:rPr>
          <w:rFonts w:ascii="Arial" w:eastAsia="Times New Roman" w:hAnsi="Arial" w:cs="Arial"/>
          <w:b/>
          <w:bCs/>
          <w:sz w:val="24"/>
          <w:szCs w:val="24"/>
          <w:lang w:eastAsia="en-AU"/>
        </w:rPr>
        <w:t>Queries</w:t>
      </w:r>
      <w:r>
        <w:rPr>
          <w:rFonts w:ascii="Arial" w:eastAsia="Times New Roman" w:hAnsi="Arial" w:cs="Arial"/>
          <w:b/>
          <w:bCs/>
          <w:sz w:val="24"/>
          <w:szCs w:val="24"/>
          <w:lang w:eastAsia="en-AU"/>
        </w:rPr>
        <w:t>:</w:t>
      </w:r>
      <w:r w:rsidRPr="00D31E9E">
        <w:rPr>
          <w:rFonts w:ascii="Arial" w:eastAsia="Times New Roman" w:hAnsi="Arial" w:cs="Arial"/>
          <w:b/>
          <w:bCs/>
          <w:sz w:val="24"/>
          <w:szCs w:val="24"/>
          <w:lang w:eastAsia="en-AU"/>
        </w:rPr>
        <w:br/>
      </w:r>
      <w:r w:rsidRPr="00D31E9E">
        <w:rPr>
          <w:rFonts w:ascii="Arial" w:eastAsia="Times New Roman" w:hAnsi="Arial" w:cs="Arial"/>
          <w:sz w:val="24"/>
          <w:szCs w:val="24"/>
          <w:lang w:eastAsia="en-AU"/>
        </w:rPr>
        <w:t>Contact Jane Coker 0400 053266</w:t>
      </w:r>
    </w:p>
    <w:p w14:paraId="6910FAFB" w14:textId="77777777" w:rsidR="00DE0775" w:rsidRPr="00D31E9E" w:rsidRDefault="00DE0775" w:rsidP="00D31E9E">
      <w:pPr>
        <w:rPr>
          <w:rFonts w:ascii="Arial" w:hAnsi="Arial" w:cs="Arial"/>
        </w:rPr>
      </w:pPr>
    </w:p>
    <w:sectPr w:rsidR="00DE0775" w:rsidRPr="00D31E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E9E"/>
    <w:rsid w:val="003F21BC"/>
    <w:rsid w:val="00A26F66"/>
    <w:rsid w:val="00D31E9E"/>
    <w:rsid w:val="00DE07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8AFFB"/>
  <w15:chartTrackingRefBased/>
  <w15:docId w15:val="{13737998-CA41-4B19-8545-C1DFC84A6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31E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454829">
      <w:bodyDiv w:val="1"/>
      <w:marLeft w:val="0"/>
      <w:marRight w:val="0"/>
      <w:marTop w:val="0"/>
      <w:marBottom w:val="0"/>
      <w:divBdr>
        <w:top w:val="none" w:sz="0" w:space="0" w:color="auto"/>
        <w:left w:val="none" w:sz="0" w:space="0" w:color="auto"/>
        <w:bottom w:val="none" w:sz="0" w:space="0" w:color="auto"/>
        <w:right w:val="none" w:sz="0" w:space="0" w:color="auto"/>
      </w:divBdr>
      <w:divsChild>
        <w:div w:id="1652715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eeniyansquare.com.au/terms--conditions.html" TargetMode="External"/><Relationship Id="rId5" Type="http://schemas.openxmlformats.org/officeDocument/2006/relationships/hyperlink" Target="https://www.esv.vic.gov.au/wp-content/uploads/2016/10/Code-of-Practice-LPG-at-Public-events-20150401.pdf" TargetMode="External"/><Relationship Id="rId4" Type="http://schemas.openxmlformats.org/officeDocument/2006/relationships/hyperlink" Target="mailto:mburge@rfm.net.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578</Words>
  <Characters>3298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tanya-nolan@bigpond.com</dc:creator>
  <cp:keywords/>
  <dc:description/>
  <cp:lastModifiedBy>tanya-nolan@bigpond.com</cp:lastModifiedBy>
  <cp:revision>5</cp:revision>
  <dcterms:created xsi:type="dcterms:W3CDTF">2019-11-24T23:02:00Z</dcterms:created>
  <dcterms:modified xsi:type="dcterms:W3CDTF">2019-11-24T23:29:00Z</dcterms:modified>
</cp:coreProperties>
</file>